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71" w:rsidRDefault="00C32971" w:rsidP="00C32971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971" w:rsidRDefault="00C32971" w:rsidP="00C32971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C32971" w:rsidRDefault="00C32971" w:rsidP="00C329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C32971" w:rsidRPr="00EC4590" w:rsidRDefault="00C32971" w:rsidP="00C329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EC4590"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bookmarkEnd w:id="0"/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02329E" w:rsidRPr="0025414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 соціального захисту населення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051D4D">
      <w:pPr>
        <w:pStyle w:val="a5"/>
        <w:ind w:firstLine="708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CE4E86">
        <w:rPr>
          <w:b/>
          <w:sz w:val="28"/>
          <w:szCs w:val="28"/>
          <w:lang w:val="ru-RU"/>
        </w:rPr>
        <w:t>10</w:t>
      </w:r>
      <w:r w:rsidR="00874940">
        <w:rPr>
          <w:b/>
          <w:sz w:val="28"/>
          <w:szCs w:val="28"/>
        </w:rPr>
        <w:t xml:space="preserve"> </w:t>
      </w:r>
      <w:r w:rsidR="00CE4E86">
        <w:rPr>
          <w:b/>
          <w:sz w:val="28"/>
          <w:szCs w:val="28"/>
        </w:rPr>
        <w:t>жовт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CE4E86">
        <w:rPr>
          <w:iCs/>
          <w:sz w:val="28"/>
          <w:szCs w:val="28"/>
          <w:lang w:val="uk-UA"/>
        </w:rPr>
        <w:t>4</w:t>
      </w:r>
      <w:r w:rsidR="00F874A2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color w:val="auto"/>
          <w:sz w:val="28"/>
          <w:szCs w:val="28"/>
          <w:lang w:val="uk-UA"/>
        </w:rPr>
        <w:t>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FE6D1F" w:rsidRDefault="00F17E03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CE4E86">
        <w:rPr>
          <w:iCs/>
          <w:sz w:val="28"/>
          <w:szCs w:val="28"/>
          <w:lang w:val="uk-UA"/>
        </w:rPr>
        <w:t>1</w:t>
      </w:r>
      <w:r w:rsidR="00F874A2">
        <w:rPr>
          <w:iCs/>
          <w:sz w:val="28"/>
          <w:szCs w:val="28"/>
          <w:lang w:val="uk-UA"/>
        </w:rPr>
        <w:t xml:space="preserve"> </w:t>
      </w:r>
      <w:r w:rsidR="0099020A">
        <w:rPr>
          <w:iCs/>
          <w:sz w:val="28"/>
          <w:szCs w:val="28"/>
          <w:lang w:val="uk-UA"/>
        </w:rPr>
        <w:t>депутат</w:t>
      </w:r>
      <w:r w:rsidR="00CE4E86">
        <w:rPr>
          <w:iCs/>
          <w:sz w:val="28"/>
          <w:szCs w:val="28"/>
          <w:lang w:val="uk-UA"/>
        </w:rPr>
        <w:t xml:space="preserve"> (Бабай Т.В.)</w:t>
      </w:r>
      <w:r w:rsidR="00F874A2">
        <w:rPr>
          <w:iCs/>
          <w:sz w:val="28"/>
          <w:szCs w:val="28"/>
          <w:lang w:val="uk-UA"/>
        </w:rPr>
        <w:t>.</w:t>
      </w:r>
      <w:r w:rsidRPr="009B4859">
        <w:rPr>
          <w:iCs/>
          <w:sz w:val="28"/>
          <w:szCs w:val="28"/>
          <w:lang w:val="uk-UA"/>
        </w:rPr>
        <w:t xml:space="preserve"> </w:t>
      </w:r>
    </w:p>
    <w:p w:rsidR="00051D4D" w:rsidRPr="009B4859" w:rsidRDefault="00051D4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</w:p>
    <w:p w:rsidR="00051D4D" w:rsidRPr="00C32971" w:rsidRDefault="00051D4D" w:rsidP="00C32971">
      <w:pPr>
        <w:pStyle w:val="a5"/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У роботі постійної комісії взяла участь секретар міської ради Бойко Ю.В.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 Про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Турбота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rPr>
          <w:rStyle w:val="a3"/>
          <w:rFonts w:eastAsia="Times New Roman"/>
          <w:b w:val="0"/>
          <w:bCs/>
          <w:color w:val="000000" w:themeColor="text1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E61D01">
        <w:rPr>
          <w:b/>
          <w:color w:val="000000" w:themeColor="text1"/>
          <w:sz w:val="28"/>
          <w:szCs w:val="28"/>
        </w:rPr>
        <w:t xml:space="preserve"> </w:t>
      </w: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Комплексної</w:t>
      </w:r>
      <w:proofErr w:type="spellEnd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підтримки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військовослужбовців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брали (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беруть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участь у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захисті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безпеки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населення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інтересів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держави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зв’язку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військовою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агресією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Російської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Федерації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України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членів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їх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сімей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членів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сімей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загиблих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померлих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Захисників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і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Захисниць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України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ради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Лубенського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Полтавської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області</w:t>
      </w:r>
      <w:proofErr w:type="spellEnd"/>
      <w:r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2025-2027 роки.</w:t>
      </w: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3. Про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доповнення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зайнятості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населення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4. Про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зайнятості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населення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5. Про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Комунальної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організації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ради» на 2025-2027 роки».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Шевчуга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М.Ю. –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КО «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ради».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01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E61D01">
        <w:rPr>
          <w:b/>
          <w:bCs/>
          <w:sz w:val="28"/>
          <w:szCs w:val="28"/>
        </w:rPr>
        <w:t xml:space="preserve"> </w:t>
      </w: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Комунальної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організації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ради» на 2028-2030 роки.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Шевчуга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М.Ю. –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КО «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ради».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Про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перейменування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топонімів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територіальної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громади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8. </w:t>
      </w: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структури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виконавчого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комітету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E61D0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М.О. – начальник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9. Про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Регламенту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Положення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постійні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комісії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C3031D" w:rsidRPr="00E61D01" w:rsidRDefault="00C3031D" w:rsidP="00C3031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Про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звернення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депутатів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Лубенського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району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Полтавської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Президента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депутатів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3031D" w:rsidRPr="00E61D01" w:rsidRDefault="00C3031D" w:rsidP="00C3031D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Бойко Ю.В. –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687B86" w:rsidRPr="00C3031D" w:rsidRDefault="00687B86" w:rsidP="000C38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B42DA0" w:rsidRPr="00364DD5" w:rsidRDefault="00B42DA0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0664" w:rsidRPr="00C3031D" w:rsidRDefault="001D5F7F" w:rsidP="0071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10664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46E54" w:rsidRPr="00710664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710664" w:rsidRPr="007106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доповнень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Програми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Турбота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області</w:t>
      </w:r>
      <w:proofErr w:type="spellEnd"/>
      <w:r w:rsidR="00710664" w:rsidRPr="00C303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2025-2027 роки.</w:t>
      </w:r>
    </w:p>
    <w:p w:rsidR="00704FDD" w:rsidRDefault="00710664" w:rsidP="0071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CE4E86" w:rsidRDefault="00F21CC8" w:rsidP="00051D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Доповідач повідомила, що зміни</w:t>
      </w:r>
      <w:r w:rsidR="000F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в основному, </w:t>
      </w:r>
      <w:r w:rsidR="0005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стосуються </w:t>
      </w:r>
      <w:r w:rsidR="000F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перерозподілу коштів в межах </w:t>
      </w:r>
      <w:r w:rsidR="00F45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кошторису на фінансування </w:t>
      </w:r>
      <w:r w:rsidR="000F5E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передбачених </w:t>
      </w:r>
      <w:r w:rsidR="00B369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програмою заходів та приведення у відповідність Положення про надання допомоги породіллям.</w:t>
      </w:r>
    </w:p>
    <w:p w:rsidR="00CC35D7" w:rsidRDefault="00051D4D" w:rsidP="00051D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Члени постійної комісії </w:t>
      </w:r>
      <w:proofErr w:type="spellStart"/>
      <w:r w:rsidR="00F4583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Пасюта</w:t>
      </w:r>
      <w:proofErr w:type="spellEnd"/>
      <w:r w:rsidR="00F4583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А.А. та </w:t>
      </w:r>
      <w:proofErr w:type="spellStart"/>
      <w:r w:rsidR="00F4583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Торкут</w:t>
      </w:r>
      <w:proofErr w:type="spellEnd"/>
      <w:r w:rsidR="00F4583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Л.О.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висловили думки щодо</w:t>
      </w:r>
      <w:r w:rsidR="00B3699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необхідності більш широкого інформування населення громади, зокрема учасників аварії на ЧАЕС, про </w:t>
      </w:r>
      <w:r w:rsidR="00CC35D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можливість отримання матеріальної допомоги за рахунок коштів міського </w:t>
      </w:r>
      <w:r w:rsidR="00B3699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бюджету</w:t>
      </w:r>
      <w:r w:rsidR="00CC35D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051D4D" w:rsidRPr="00CC35D7" w:rsidRDefault="00CC35D7" w:rsidP="00051D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При обговоренні запропонованих змін щодо передбачення коштів на проведення ремонту кімнати №1</w:t>
      </w:r>
      <w:r w:rsidR="00051D4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відділу соціального захисту населення, де здійснюється прийом громадян, депутат міської ради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Торкут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Л.О. та </w:t>
      </w:r>
      <w:r w:rsidRPr="00CC35D7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КО «Трудовий архів </w:t>
      </w:r>
      <w:proofErr w:type="spellStart"/>
      <w:r w:rsidRPr="00CC35D7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CC35D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М.Ю. зауважили, що косметичний ремонт вказаної кімнати проблеми не вирішить, адже приміщення, в першу чергу, потребує капітального ремонту покрівлі.</w:t>
      </w:r>
    </w:p>
    <w:p w:rsidR="004D0206" w:rsidRDefault="004D0206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4D0206" w:rsidRDefault="004D0206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 w:rsidR="00CE4E8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Pr="0031228A" w:rsidRDefault="0062206C" w:rsidP="0062206C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Pr="00C3031D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47660" w:rsidRPr="00E61D01" w:rsidRDefault="0002329E" w:rsidP="00C476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="00C47660" w:rsidRPr="00C4766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Комплексної</w:t>
      </w:r>
      <w:proofErr w:type="spellEnd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C35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підтримки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військовослужбовців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брали (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беруть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участь у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захисті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безпеки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населення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інтересів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держави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зв’язку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військовою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агресією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Російської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Федерації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України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членів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їх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сімей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та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членів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сімей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загиблих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померлих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Захисників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і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Захисниць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України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Хорольської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міської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ради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Лубенського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району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Полтавської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області</w:t>
      </w:r>
      <w:proofErr w:type="spellEnd"/>
      <w:r w:rsidR="00C47660" w:rsidRPr="00E61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2025-2027 роки.</w:t>
      </w:r>
      <w:r w:rsidR="00C47660" w:rsidRPr="00E61D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02329E" w:rsidRPr="00C47660" w:rsidRDefault="00C47660" w:rsidP="00C476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Нікітенко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Л.М. – начальник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захисту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населення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  <w:r w:rsidR="0002329E" w:rsidRPr="00D94D5A">
        <w:rPr>
          <w:b/>
          <w:sz w:val="28"/>
          <w:szCs w:val="28"/>
        </w:rPr>
        <w:t xml:space="preserve"> </w:t>
      </w:r>
    </w:p>
    <w:p w:rsidR="00C3031D" w:rsidRPr="002C3006" w:rsidRDefault="00C3031D" w:rsidP="00C303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B3699E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Pr="0031228A" w:rsidRDefault="0062206C" w:rsidP="0062206C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47660" w:rsidRPr="00E61D01" w:rsidRDefault="00C3031D" w:rsidP="00C476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доповнення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зайнятості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населення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роки.</w:t>
      </w:r>
    </w:p>
    <w:p w:rsidR="00C3031D" w:rsidRPr="00C47660" w:rsidRDefault="00C47660" w:rsidP="00C47660">
      <w:pPr>
        <w:spacing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3031D" w:rsidRPr="002C3006" w:rsidRDefault="00C3031D" w:rsidP="00C303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B3699E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Pr="0031228A" w:rsidRDefault="0062206C" w:rsidP="0062206C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3031D" w:rsidRDefault="00C3031D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47660" w:rsidRPr="00E61D01" w:rsidRDefault="00C3031D" w:rsidP="00C476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зайнятості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населення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роки.</w:t>
      </w:r>
    </w:p>
    <w:p w:rsidR="00C3031D" w:rsidRPr="00C47660" w:rsidRDefault="00C47660" w:rsidP="00C47660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3031D" w:rsidRPr="002C3006" w:rsidRDefault="00C3031D" w:rsidP="00C303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31D" w:rsidRPr="004D0206" w:rsidRDefault="0062206C" w:rsidP="004D0206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47660" w:rsidRPr="00E61D01" w:rsidRDefault="00C3031D" w:rsidP="00C476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C47660" w:rsidRPr="00C47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Комунальної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організації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Трудовий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архів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ради» на 2025-2027 роки».</w:t>
      </w:r>
    </w:p>
    <w:p w:rsidR="00C3031D" w:rsidRPr="00D94D5A" w:rsidRDefault="00C47660" w:rsidP="00C47660">
      <w:pPr>
        <w:spacing w:after="0"/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Шевчуга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М.Ю. –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КО «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ради».</w:t>
      </w:r>
      <w:r w:rsidR="00C3031D" w:rsidRPr="00D94D5A">
        <w:rPr>
          <w:b/>
          <w:sz w:val="28"/>
          <w:szCs w:val="28"/>
        </w:rPr>
        <w:t xml:space="preserve"> </w:t>
      </w:r>
    </w:p>
    <w:p w:rsidR="00C3031D" w:rsidRPr="002C3006" w:rsidRDefault="00C3031D" w:rsidP="00C303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B3699E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Pr="0031228A" w:rsidRDefault="0062206C" w:rsidP="0062206C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3031D" w:rsidRDefault="00C3031D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47660" w:rsidRPr="00E61D01" w:rsidRDefault="00C3031D" w:rsidP="00C476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6340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Комунальної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організації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Трудовий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архів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C47660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ради» на 2028-2030 роки.</w:t>
      </w:r>
    </w:p>
    <w:p w:rsidR="00C3031D" w:rsidRPr="00C47660" w:rsidRDefault="00C47660" w:rsidP="00C476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Шевчуга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М.Ю. –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КО «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архів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ради».</w:t>
      </w:r>
    </w:p>
    <w:p w:rsidR="00C3031D" w:rsidRPr="002C3006" w:rsidRDefault="00C3031D" w:rsidP="00C303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висновок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62206C" w:rsidRPr="0031228A" w:rsidRDefault="0062206C" w:rsidP="0062206C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B3699E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B369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699E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Pr="0031228A" w:rsidRDefault="0062206C" w:rsidP="0062206C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2206C" w:rsidRDefault="0062206C" w:rsidP="006220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3031D" w:rsidRDefault="00C3031D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B0466" w:rsidRPr="00E61D01" w:rsidRDefault="00C3031D" w:rsidP="005B0466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02329E" w:rsidRPr="00C3031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02329E" w:rsidRPr="00C3031D">
        <w:rPr>
          <w:b/>
          <w:sz w:val="28"/>
          <w:szCs w:val="28"/>
          <w:lang w:val="uk-UA"/>
        </w:rPr>
        <w:t xml:space="preserve"> </w:t>
      </w:r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перейменування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топонімів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території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Хорольської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територіальної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громади</w:t>
      </w:r>
      <w:proofErr w:type="spellEnd"/>
      <w:r w:rsidR="005B0466"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A2008" w:rsidRDefault="005B0466" w:rsidP="00B3699E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Місніченко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 – заступник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3699E" w:rsidRPr="00B3699E" w:rsidRDefault="00B3699E" w:rsidP="00B3699E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Торкут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– депутат міської ради, зауважила, що вона особисто не буде голосувати за рекомендації з даного питання, оскільки</w:t>
      </w:r>
      <w:r w:rsidR="003276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 її думку,  дореч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ність запропонованих змін у перейменуванні вулиць викликає сумніви. 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</w:t>
      </w:r>
      <w:r w:rsidR="005B04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5B0466"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5B0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5B0466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0232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02329E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5B04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перейменування топонімів на території </w:t>
      </w:r>
      <w:proofErr w:type="spellStart"/>
      <w:r w:rsidRPr="005B04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Хорольської</w:t>
      </w:r>
      <w:proofErr w:type="spellEnd"/>
      <w:r w:rsidRPr="005B04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територіальної громади</w:t>
      </w:r>
      <w:r w:rsidR="0002329E"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0232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32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A2008" w:rsidRPr="006A2008" w:rsidRDefault="006A2008" w:rsidP="006A20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2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«За»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6A2008">
        <w:rPr>
          <w:rFonts w:ascii="Times New Roman" w:hAnsi="Times New Roman" w:cs="Times New Roman"/>
          <w:sz w:val="28"/>
          <w:szCs w:val="28"/>
        </w:rPr>
        <w:t>;</w:t>
      </w:r>
    </w:p>
    <w:p w:rsidR="006A2008" w:rsidRPr="006A2008" w:rsidRDefault="006A2008" w:rsidP="006A20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0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A200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6A2008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6A2008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6A2008">
        <w:rPr>
          <w:rFonts w:ascii="Times New Roman" w:hAnsi="Times New Roman" w:cs="Times New Roman"/>
          <w:sz w:val="28"/>
          <w:szCs w:val="28"/>
        </w:rPr>
        <w:t>;</w:t>
      </w:r>
    </w:p>
    <w:p w:rsidR="006A2008" w:rsidRPr="006A2008" w:rsidRDefault="006A2008" w:rsidP="006A20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0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A2008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6A2008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6A2008">
        <w:rPr>
          <w:rFonts w:ascii="Times New Roman" w:hAnsi="Times New Roman" w:cs="Times New Roman"/>
          <w:sz w:val="28"/>
          <w:szCs w:val="28"/>
        </w:rPr>
        <w:t>;</w:t>
      </w:r>
    </w:p>
    <w:p w:rsidR="006A2008" w:rsidRPr="006A2008" w:rsidRDefault="006A2008" w:rsidP="006A20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6A2008">
        <w:rPr>
          <w:rFonts w:ascii="Times New Roman" w:hAnsi="Times New Roman" w:cs="Times New Roman"/>
          <w:sz w:val="28"/>
          <w:szCs w:val="28"/>
        </w:rPr>
        <w:t>.</w:t>
      </w:r>
    </w:p>
    <w:p w:rsidR="006A2008" w:rsidRPr="002C3006" w:rsidRDefault="006A2008" w:rsidP="006A2008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направляється на розгляд сесії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1323A" w:rsidRPr="00E61D01" w:rsidRDefault="005B0466" w:rsidP="005132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02329E" w:rsidRPr="0063406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51323A" w:rsidRPr="005132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структури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виконавчого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комітету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51323A" w:rsidRPr="00E61D0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1323A" w:rsidRPr="00E61D01" w:rsidRDefault="0051323A" w:rsidP="0051323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Тарабан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М.О. – начальник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правового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персоналу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D0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61D01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51323A" w:rsidRPr="002C3006" w:rsidRDefault="0002329E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D94D5A">
        <w:rPr>
          <w:b/>
          <w:sz w:val="28"/>
          <w:szCs w:val="28"/>
        </w:rPr>
        <w:t xml:space="preserve"> </w:t>
      </w:r>
      <w:r w:rsidR="0051323A"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 w:rsidR="0051323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="0051323A"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1323A" w:rsidRPr="00D94D5A" w:rsidRDefault="0051323A" w:rsidP="005132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51323A" w:rsidRDefault="0051323A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5132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структури виконавчого комітету </w:t>
      </w:r>
      <w:proofErr w:type="spellStart"/>
      <w:r w:rsidRPr="0051323A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Хорольської</w:t>
      </w:r>
      <w:proofErr w:type="spellEnd"/>
      <w:r w:rsidRPr="0051323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1323A" w:rsidRPr="002C3006" w:rsidRDefault="0051323A" w:rsidP="0051323A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1323A" w:rsidRDefault="0051323A" w:rsidP="00634065">
      <w:pPr>
        <w:spacing w:after="0" w:line="240" w:lineRule="auto"/>
        <w:ind w:firstLine="709"/>
        <w:contextualSpacing/>
        <w:jc w:val="both"/>
        <w:rPr>
          <w:b/>
          <w:sz w:val="28"/>
          <w:szCs w:val="28"/>
        </w:rPr>
      </w:pPr>
    </w:p>
    <w:p w:rsidR="0051323A" w:rsidRPr="00F311BF" w:rsidRDefault="0051323A" w:rsidP="0051323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B42DA0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B42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внесення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змін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Регламенту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Лубенського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Полтавської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восьмого </w:t>
      </w:r>
      <w:proofErr w:type="spellStart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скликання</w:t>
      </w:r>
      <w:proofErr w:type="spellEnd"/>
      <w:r w:rsidRPr="00F311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51323A" w:rsidRDefault="0051323A" w:rsidP="005132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B42D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Pr="00B42DA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BD6018" w:rsidRDefault="00BD6018" w:rsidP="005132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D60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 час обговорення </w:t>
      </w:r>
      <w:r w:rsidR="00BA5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депутати міської ради </w:t>
      </w:r>
      <w:proofErr w:type="spellStart"/>
      <w:r w:rsidR="00BA5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Пасюта</w:t>
      </w:r>
      <w:proofErr w:type="spellEnd"/>
      <w:r w:rsidR="00BA5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А.А. та </w:t>
      </w:r>
      <w:proofErr w:type="spellStart"/>
      <w:r w:rsidR="00BA5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Торкут</w:t>
      </w:r>
      <w:proofErr w:type="spellEnd"/>
      <w:r w:rsidR="00BA5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 порушили питання </w:t>
      </w:r>
      <w:r w:rsidR="00AC37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доцільності впровадження проведення засідань постійних комісій та сесій  в режимі </w:t>
      </w:r>
      <w:r w:rsidR="00AC37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Online</w:t>
      </w:r>
      <w:r w:rsidR="00AC37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а також</w:t>
      </w:r>
      <w:r w:rsidR="00AC372F" w:rsidRPr="00AC37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37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забезпечення технічних можливостей здійснення прямих трансляцій пленарних засідань ради.</w:t>
      </w:r>
    </w:p>
    <w:p w:rsidR="00AC372F" w:rsidRDefault="00AC372F" w:rsidP="005132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Голосували за протокольне доручення</w:t>
      </w:r>
      <w:r w:rsidR="00D85D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протягом 30 днів вивчити питання </w:t>
      </w:r>
      <w:r w:rsidR="003B27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можливості </w:t>
      </w:r>
      <w:r w:rsidR="00D85D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технічного забезпечення дистанційної участі депутатів у засіданнях постійних комісій та сесіях міської ради та впровадження прямих трансляцій пленарних засідань ради.</w:t>
      </w:r>
    </w:p>
    <w:p w:rsidR="00D85DAA" w:rsidRPr="00AC372F" w:rsidRDefault="00D85DAA" w:rsidP="005132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Протокольне доручення підтримано одноголосно.</w:t>
      </w:r>
    </w:p>
    <w:p w:rsidR="0051323A" w:rsidRPr="002C3006" w:rsidRDefault="0051323A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1323A" w:rsidRPr="00D94D5A" w:rsidRDefault="0051323A" w:rsidP="005132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51323A" w:rsidRDefault="0051323A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Регламенту </w:t>
      </w:r>
      <w:proofErr w:type="spellStart"/>
      <w:r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восьмого скликання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1323A" w:rsidRPr="002C3006" w:rsidRDefault="0051323A" w:rsidP="0051323A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1323A" w:rsidRPr="0051323A" w:rsidRDefault="0051323A" w:rsidP="00634065">
      <w:pPr>
        <w:spacing w:after="0" w:line="240" w:lineRule="auto"/>
        <w:ind w:firstLine="709"/>
        <w:contextualSpacing/>
        <w:jc w:val="both"/>
        <w:rPr>
          <w:b/>
          <w:sz w:val="28"/>
          <w:szCs w:val="28"/>
          <w:lang w:val="uk-UA"/>
        </w:rPr>
      </w:pPr>
    </w:p>
    <w:p w:rsidR="00634065" w:rsidRPr="0051323A" w:rsidRDefault="0051323A" w:rsidP="006340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132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10. </w:t>
      </w:r>
      <w:r w:rsidRPr="00B42DA0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634065" w:rsidRPr="005132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Про внесення змін до Положення про постійні комісії </w:t>
      </w:r>
      <w:proofErr w:type="spellStart"/>
      <w:r w:rsidR="00634065" w:rsidRPr="005132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34065" w:rsidRPr="005132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восьмого скликання.</w:t>
      </w:r>
    </w:p>
    <w:p w:rsidR="0002329E" w:rsidRPr="00D94D5A" w:rsidRDefault="00634065" w:rsidP="0063406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9F6E9B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ради.</w:t>
      </w:r>
    </w:p>
    <w:p w:rsidR="0002329E" w:rsidRPr="002C3006" w:rsidRDefault="0002329E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2329E" w:rsidRPr="00D94D5A" w:rsidRDefault="0002329E" w:rsidP="000232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правового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забезпечення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утримання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персоналу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634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 w:rsidR="00634065" w:rsidRPr="009F6E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02329E" w:rsidRDefault="005B0466" w:rsidP="000232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02329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02329E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02329E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внесення змін до Положення про постійні комісії </w:t>
      </w:r>
      <w:proofErr w:type="spellStart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</w:t>
      </w:r>
      <w:proofErr w:type="spellEnd"/>
      <w:r w:rsidR="00634065" w:rsidRPr="006340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 Лубенського району Полтавської області восьмого скликання</w:t>
      </w:r>
      <w:r w:rsidR="0002329E"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02329E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329E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2329E" w:rsidRPr="002C3006" w:rsidRDefault="0002329E" w:rsidP="0002329E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2329E" w:rsidRDefault="0002329E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51323A" w:rsidRPr="00E61D01" w:rsidRDefault="0051323A" w:rsidP="0051323A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</w:t>
      </w:r>
      <w:r w:rsidRPr="00B42DA0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звернення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депутатів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Лубенського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району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Полтавської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області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Президента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депутатів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Верховної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Ради </w:t>
      </w:r>
      <w:proofErr w:type="spellStart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України</w:t>
      </w:r>
      <w:proofErr w:type="spellEnd"/>
      <w:r w:rsidRPr="00E61D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1323A" w:rsidRPr="00E61D01" w:rsidRDefault="0051323A" w:rsidP="0051323A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Бойко Ю.В. –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6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1323A" w:rsidRPr="002C3006" w:rsidRDefault="0051323A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1323A" w:rsidRPr="00D94D5A" w:rsidRDefault="0051323A" w:rsidP="005132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секретаря міської ради Бойко Ю.В.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51323A" w:rsidRDefault="0051323A" w:rsidP="005132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5132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звернення депутатів </w:t>
      </w:r>
      <w:proofErr w:type="spellStart"/>
      <w:r w:rsidRPr="005132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5132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</w:t>
      </w:r>
      <w:r w:rsidRPr="0051323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району Полтавської області до Президента України, Голови та депутатів Верховної Ради України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1323A" w:rsidRPr="002C3006" w:rsidRDefault="0051323A" w:rsidP="0051323A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D5F7F" w:rsidRPr="004D0206" w:rsidRDefault="00D85DAA" w:rsidP="001D5F7F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4D0206">
        <w:rPr>
          <w:rFonts w:ascii="Times New Roman" w:hAnsi="Times New Roman"/>
          <w:b/>
          <w:sz w:val="28"/>
          <w:szCs w:val="28"/>
          <w:lang w:val="uk-UA"/>
        </w:rPr>
        <w:t>У різному.</w:t>
      </w:r>
    </w:p>
    <w:p w:rsidR="00D85DAA" w:rsidRDefault="00D85DAA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Депутат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Торкут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Л.О. повторно порушила питання врегулювання проблеми бродячих собак на території Андрі</w:t>
      </w:r>
      <w:r w:rsidR="004D0206">
        <w:rPr>
          <w:rFonts w:ascii="Times New Roman" w:hAnsi="Times New Roman"/>
          <w:sz w:val="28"/>
          <w:szCs w:val="28"/>
          <w:lang w:val="uk-UA"/>
        </w:rPr>
        <w:t xml:space="preserve">ївського </w:t>
      </w:r>
      <w:proofErr w:type="spellStart"/>
      <w:r w:rsidR="004D0206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="004D0206">
        <w:rPr>
          <w:rFonts w:ascii="Times New Roman" w:hAnsi="Times New Roman"/>
          <w:sz w:val="28"/>
          <w:szCs w:val="28"/>
          <w:lang w:val="uk-UA"/>
        </w:rPr>
        <w:t xml:space="preserve"> округу та зауважила, що вона чекає відповіді на озвучене нею на попередньому засіданні постійної комісії звернення. </w:t>
      </w:r>
    </w:p>
    <w:p w:rsidR="00D85DAA" w:rsidRDefault="00D85DAA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Депутат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Пасюта</w:t>
      </w:r>
      <w:proofErr w:type="spellEnd"/>
      <w:r w:rsidR="004D0206">
        <w:rPr>
          <w:rFonts w:ascii="Times New Roman" w:hAnsi="Times New Roman"/>
          <w:sz w:val="28"/>
          <w:szCs w:val="28"/>
          <w:lang w:val="uk-UA"/>
        </w:rPr>
        <w:t xml:space="preserve"> А.А. </w:t>
      </w:r>
      <w:r>
        <w:rPr>
          <w:rFonts w:ascii="Times New Roman" w:hAnsi="Times New Roman"/>
          <w:sz w:val="28"/>
          <w:szCs w:val="28"/>
          <w:lang w:val="uk-UA"/>
        </w:rPr>
        <w:t xml:space="preserve">наголосив на необхідності залагодження </w:t>
      </w:r>
      <w:r w:rsidR="00EE7F79">
        <w:rPr>
          <w:rFonts w:ascii="Times New Roman" w:hAnsi="Times New Roman"/>
          <w:sz w:val="28"/>
          <w:szCs w:val="28"/>
          <w:lang w:val="uk-UA"/>
        </w:rPr>
        <w:t xml:space="preserve">вирізаного асфальтового покриття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530498">
        <w:rPr>
          <w:rFonts w:ascii="Times New Roman" w:hAnsi="Times New Roman"/>
          <w:sz w:val="28"/>
          <w:szCs w:val="28"/>
          <w:lang w:val="uk-UA"/>
        </w:rPr>
        <w:t xml:space="preserve">трьох місцях </w:t>
      </w:r>
      <w:r w:rsidR="00EE7F79">
        <w:rPr>
          <w:rFonts w:ascii="Times New Roman" w:hAnsi="Times New Roman"/>
          <w:sz w:val="28"/>
          <w:szCs w:val="28"/>
          <w:lang w:val="uk-UA"/>
        </w:rPr>
        <w:t xml:space="preserve">нещодавно </w:t>
      </w:r>
      <w:r w:rsidR="00530498">
        <w:rPr>
          <w:rFonts w:ascii="Times New Roman" w:hAnsi="Times New Roman"/>
          <w:sz w:val="28"/>
          <w:szCs w:val="28"/>
          <w:lang w:val="uk-UA"/>
        </w:rPr>
        <w:t>відремонтованої дороги, що проходить через село Шишаки</w:t>
      </w:r>
      <w:r w:rsidR="00EE7F79">
        <w:rPr>
          <w:rFonts w:ascii="Times New Roman" w:hAnsi="Times New Roman"/>
          <w:sz w:val="28"/>
          <w:szCs w:val="28"/>
          <w:lang w:val="uk-UA"/>
        </w:rPr>
        <w:t>.</w:t>
      </w:r>
    </w:p>
    <w:p w:rsidR="00EE7F79" w:rsidRPr="006A2008" w:rsidRDefault="00EE7F79" w:rsidP="001D5F7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F21A82">
        <w:rPr>
          <w:rStyle w:val="af"/>
          <w:sz w:val="28"/>
          <w:szCs w:val="28"/>
        </w:rPr>
        <w:fldChar w:fldCharType="begin"/>
      </w:r>
      <w:r w:rsidR="00F21A82" w:rsidRPr="00EC4590">
        <w:rPr>
          <w:rStyle w:val="af"/>
          <w:sz w:val="28"/>
          <w:szCs w:val="28"/>
          <w:lang w:val="uk-UA"/>
        </w:rPr>
        <w:instrText xml:space="preserve"> </w:instrText>
      </w:r>
      <w:r w:rsidR="00F21A82">
        <w:rPr>
          <w:rStyle w:val="af"/>
          <w:sz w:val="28"/>
          <w:szCs w:val="28"/>
        </w:rPr>
        <w:instrText>HYPERLINK</w:instrText>
      </w:r>
      <w:r w:rsidR="00F21A82" w:rsidRPr="00EC4590">
        <w:rPr>
          <w:rStyle w:val="af"/>
          <w:sz w:val="28"/>
          <w:szCs w:val="28"/>
          <w:lang w:val="uk-UA"/>
        </w:rPr>
        <w:instrText xml:space="preserve"> "</w:instrText>
      </w:r>
      <w:r w:rsidR="00F21A82">
        <w:rPr>
          <w:rStyle w:val="af"/>
          <w:sz w:val="28"/>
          <w:szCs w:val="28"/>
        </w:rPr>
        <w:instrText>http</w:instrText>
      </w:r>
      <w:r w:rsidR="00F21A82" w:rsidRPr="00EC4590">
        <w:rPr>
          <w:rStyle w:val="af"/>
          <w:sz w:val="28"/>
          <w:szCs w:val="28"/>
          <w:lang w:val="uk-UA"/>
        </w:rPr>
        <w:instrText>://</w:instrText>
      </w:r>
      <w:r w:rsidR="00F21A82">
        <w:rPr>
          <w:rStyle w:val="af"/>
          <w:sz w:val="28"/>
          <w:szCs w:val="28"/>
        </w:rPr>
        <w:instrText>horol</w:instrText>
      </w:r>
      <w:r w:rsidR="00F21A82" w:rsidRPr="00EC4590">
        <w:rPr>
          <w:rStyle w:val="af"/>
          <w:sz w:val="28"/>
          <w:szCs w:val="28"/>
          <w:lang w:val="uk-UA"/>
        </w:rPr>
        <w:instrText>.</w:instrText>
      </w:r>
      <w:r w:rsidR="00F21A82">
        <w:rPr>
          <w:rStyle w:val="af"/>
          <w:sz w:val="28"/>
          <w:szCs w:val="28"/>
        </w:rPr>
        <w:instrText>com</w:instrText>
      </w:r>
      <w:r w:rsidR="00F21A82" w:rsidRPr="00EC4590">
        <w:rPr>
          <w:rStyle w:val="af"/>
          <w:sz w:val="28"/>
          <w:szCs w:val="28"/>
          <w:lang w:val="uk-UA"/>
        </w:rPr>
        <w:instrText>.</w:instrText>
      </w:r>
      <w:r w:rsidR="00F21A82">
        <w:rPr>
          <w:rStyle w:val="af"/>
          <w:sz w:val="28"/>
          <w:szCs w:val="28"/>
        </w:rPr>
        <w:instrText>ua</w:instrText>
      </w:r>
      <w:r w:rsidR="00F21A82" w:rsidRPr="00EC4590">
        <w:rPr>
          <w:rStyle w:val="af"/>
          <w:sz w:val="28"/>
          <w:szCs w:val="28"/>
          <w:lang w:val="uk-UA"/>
        </w:rPr>
        <w:instrText xml:space="preserve">" </w:instrText>
      </w:r>
      <w:r w:rsidR="00F21A82">
        <w:rPr>
          <w:rStyle w:val="af"/>
          <w:sz w:val="28"/>
          <w:szCs w:val="28"/>
        </w:rPr>
        <w:fldChar w:fldCharType="separate"/>
      </w:r>
      <w:r w:rsidRPr="003D0A6B">
        <w:rPr>
          <w:rStyle w:val="af"/>
          <w:sz w:val="28"/>
          <w:szCs w:val="28"/>
        </w:rPr>
        <w:t>http</w:t>
      </w:r>
      <w:r w:rsidRPr="003D0A6B">
        <w:rPr>
          <w:rStyle w:val="af"/>
          <w:sz w:val="28"/>
          <w:szCs w:val="28"/>
          <w:lang w:val="uk-UA"/>
        </w:rPr>
        <w:t>://</w:t>
      </w:r>
      <w:r w:rsidRPr="003D0A6B">
        <w:rPr>
          <w:rStyle w:val="af"/>
          <w:sz w:val="28"/>
          <w:szCs w:val="28"/>
        </w:rPr>
        <w:t>horol</w:t>
      </w:r>
      <w:r w:rsidRPr="003D0A6B">
        <w:rPr>
          <w:rStyle w:val="af"/>
          <w:sz w:val="28"/>
          <w:szCs w:val="28"/>
          <w:lang w:val="uk-UA"/>
        </w:rPr>
        <w:t>.</w:t>
      </w:r>
      <w:r w:rsidRPr="003D0A6B">
        <w:rPr>
          <w:rStyle w:val="af"/>
          <w:sz w:val="28"/>
          <w:szCs w:val="28"/>
        </w:rPr>
        <w:t>com</w:t>
      </w:r>
      <w:r w:rsidRPr="003D0A6B">
        <w:rPr>
          <w:rStyle w:val="af"/>
          <w:sz w:val="28"/>
          <w:szCs w:val="28"/>
          <w:lang w:val="uk-UA"/>
        </w:rPr>
        <w:t>.</w:t>
      </w:r>
      <w:proofErr w:type="spellStart"/>
      <w:r w:rsidRPr="003D0A6B">
        <w:rPr>
          <w:rStyle w:val="af"/>
          <w:sz w:val="28"/>
          <w:szCs w:val="28"/>
        </w:rPr>
        <w:t>ua</w:t>
      </w:r>
      <w:proofErr w:type="spellEnd"/>
      <w:r w:rsidR="00F21A82">
        <w:rPr>
          <w:rStyle w:val="af"/>
          <w:sz w:val="28"/>
          <w:szCs w:val="28"/>
        </w:rPr>
        <w:fldChar w:fldCharType="end"/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D020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>Олександр ПРЯДКО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C32971">
          <w:headerReference w:type="default" r:id="rId9"/>
          <w:footerReference w:type="even" r:id="rId10"/>
          <w:headerReference w:type="first" r:id="rId11"/>
          <w:pgSz w:w="11900" w:h="16840" w:code="9"/>
          <w:pgMar w:top="284" w:right="567" w:bottom="426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02329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55DA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79C9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55DAD">
        <w:rPr>
          <w:rFonts w:ascii="Times New Roman" w:hAnsi="Times New Roman" w:cs="Times New Roman"/>
          <w:sz w:val="28"/>
          <w:szCs w:val="28"/>
          <w:lang w:val="uk-UA"/>
        </w:rPr>
        <w:t>Ольга  БАБИЧ</w:t>
      </w:r>
      <w:r w:rsidR="003276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A82" w:rsidRDefault="00F21A82">
      <w:pPr>
        <w:spacing w:after="0" w:line="240" w:lineRule="auto"/>
      </w:pPr>
      <w:r>
        <w:separator/>
      </w:r>
    </w:p>
  </w:endnote>
  <w:endnote w:type="continuationSeparator" w:id="0">
    <w:p w:rsidR="00F21A82" w:rsidRDefault="00F2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564701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A82" w:rsidRDefault="00F21A82">
      <w:pPr>
        <w:spacing w:after="0" w:line="240" w:lineRule="auto"/>
      </w:pPr>
      <w:r>
        <w:separator/>
      </w:r>
    </w:p>
  </w:footnote>
  <w:footnote w:type="continuationSeparator" w:id="0">
    <w:p w:rsidR="00F21A82" w:rsidRDefault="00F2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664501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590">
          <w:rPr>
            <w:noProof/>
          </w:rPr>
          <w:t>2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329E"/>
    <w:rsid w:val="000255DA"/>
    <w:rsid w:val="00033F82"/>
    <w:rsid w:val="00034090"/>
    <w:rsid w:val="00044561"/>
    <w:rsid w:val="00047E67"/>
    <w:rsid w:val="00051D4D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973A9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0F5E25"/>
    <w:rsid w:val="0010539C"/>
    <w:rsid w:val="00107BC3"/>
    <w:rsid w:val="0011240D"/>
    <w:rsid w:val="00124A4C"/>
    <w:rsid w:val="00124C70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E293B"/>
    <w:rsid w:val="001F0841"/>
    <w:rsid w:val="001F65D4"/>
    <w:rsid w:val="0020736D"/>
    <w:rsid w:val="00211FE5"/>
    <w:rsid w:val="0025109E"/>
    <w:rsid w:val="002610C1"/>
    <w:rsid w:val="0026239A"/>
    <w:rsid w:val="002627DE"/>
    <w:rsid w:val="00276EF0"/>
    <w:rsid w:val="002779C9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27607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27CA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A6D45"/>
    <w:rsid w:val="004B106A"/>
    <w:rsid w:val="004B1CF0"/>
    <w:rsid w:val="004B7C01"/>
    <w:rsid w:val="004C1E51"/>
    <w:rsid w:val="004C66AF"/>
    <w:rsid w:val="004D0206"/>
    <w:rsid w:val="004D1D8B"/>
    <w:rsid w:val="004D2784"/>
    <w:rsid w:val="004D3784"/>
    <w:rsid w:val="004D6D09"/>
    <w:rsid w:val="004F0672"/>
    <w:rsid w:val="00502FF1"/>
    <w:rsid w:val="0051323A"/>
    <w:rsid w:val="005162EB"/>
    <w:rsid w:val="00520BAE"/>
    <w:rsid w:val="00522233"/>
    <w:rsid w:val="00522598"/>
    <w:rsid w:val="00530498"/>
    <w:rsid w:val="00532CFF"/>
    <w:rsid w:val="00533E61"/>
    <w:rsid w:val="00534F90"/>
    <w:rsid w:val="00543BBB"/>
    <w:rsid w:val="00546C9E"/>
    <w:rsid w:val="0054713F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B0466"/>
    <w:rsid w:val="005D0A40"/>
    <w:rsid w:val="005D1647"/>
    <w:rsid w:val="005D3DF2"/>
    <w:rsid w:val="005E5325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206C"/>
    <w:rsid w:val="006256BE"/>
    <w:rsid w:val="0063321A"/>
    <w:rsid w:val="00634065"/>
    <w:rsid w:val="00646211"/>
    <w:rsid w:val="006542B6"/>
    <w:rsid w:val="00661C9C"/>
    <w:rsid w:val="006655D8"/>
    <w:rsid w:val="0067162A"/>
    <w:rsid w:val="00674737"/>
    <w:rsid w:val="00674971"/>
    <w:rsid w:val="00674C62"/>
    <w:rsid w:val="006800DC"/>
    <w:rsid w:val="00687B86"/>
    <w:rsid w:val="006A2008"/>
    <w:rsid w:val="006A5F9F"/>
    <w:rsid w:val="006B4FC7"/>
    <w:rsid w:val="006C4387"/>
    <w:rsid w:val="006D485E"/>
    <w:rsid w:val="006D513C"/>
    <w:rsid w:val="006E68E8"/>
    <w:rsid w:val="006F449D"/>
    <w:rsid w:val="006F5241"/>
    <w:rsid w:val="00704FDD"/>
    <w:rsid w:val="00710664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455"/>
    <w:rsid w:val="00786D24"/>
    <w:rsid w:val="00790E38"/>
    <w:rsid w:val="00792448"/>
    <w:rsid w:val="007948B3"/>
    <w:rsid w:val="007B7F72"/>
    <w:rsid w:val="007C2592"/>
    <w:rsid w:val="007C4B26"/>
    <w:rsid w:val="007C66AD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92B1C"/>
    <w:rsid w:val="008A06EE"/>
    <w:rsid w:val="008A5D24"/>
    <w:rsid w:val="008B0181"/>
    <w:rsid w:val="008C5603"/>
    <w:rsid w:val="008D2637"/>
    <w:rsid w:val="008E3995"/>
    <w:rsid w:val="008E60C8"/>
    <w:rsid w:val="008F2922"/>
    <w:rsid w:val="00900A90"/>
    <w:rsid w:val="00900FFC"/>
    <w:rsid w:val="00903DBE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2A12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A1FEF"/>
    <w:rsid w:val="00AB00C0"/>
    <w:rsid w:val="00AC2BDE"/>
    <w:rsid w:val="00AC372F"/>
    <w:rsid w:val="00AC3A66"/>
    <w:rsid w:val="00AD0016"/>
    <w:rsid w:val="00AD4C78"/>
    <w:rsid w:val="00AD524E"/>
    <w:rsid w:val="00AE0F89"/>
    <w:rsid w:val="00AE32C0"/>
    <w:rsid w:val="00AF4348"/>
    <w:rsid w:val="00AF5ED8"/>
    <w:rsid w:val="00B0214F"/>
    <w:rsid w:val="00B064C1"/>
    <w:rsid w:val="00B07D40"/>
    <w:rsid w:val="00B265A3"/>
    <w:rsid w:val="00B27653"/>
    <w:rsid w:val="00B3699E"/>
    <w:rsid w:val="00B3798E"/>
    <w:rsid w:val="00B42DA0"/>
    <w:rsid w:val="00B449DB"/>
    <w:rsid w:val="00B57708"/>
    <w:rsid w:val="00B63E72"/>
    <w:rsid w:val="00B71E3D"/>
    <w:rsid w:val="00BA57A1"/>
    <w:rsid w:val="00BD34F4"/>
    <w:rsid w:val="00BD6018"/>
    <w:rsid w:val="00BE008A"/>
    <w:rsid w:val="00C00451"/>
    <w:rsid w:val="00C008BF"/>
    <w:rsid w:val="00C12CF5"/>
    <w:rsid w:val="00C1384F"/>
    <w:rsid w:val="00C3031D"/>
    <w:rsid w:val="00C30D91"/>
    <w:rsid w:val="00C3248D"/>
    <w:rsid w:val="00C32971"/>
    <w:rsid w:val="00C47660"/>
    <w:rsid w:val="00C47E22"/>
    <w:rsid w:val="00C5273F"/>
    <w:rsid w:val="00C55DAD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C35D7"/>
    <w:rsid w:val="00CD50A9"/>
    <w:rsid w:val="00CE2F84"/>
    <w:rsid w:val="00CE4E86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DAA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21B3"/>
    <w:rsid w:val="00DC54F2"/>
    <w:rsid w:val="00DC776F"/>
    <w:rsid w:val="00DD3A8A"/>
    <w:rsid w:val="00DD73E9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2751"/>
    <w:rsid w:val="00E93579"/>
    <w:rsid w:val="00EA5943"/>
    <w:rsid w:val="00EA6BA4"/>
    <w:rsid w:val="00EB2A53"/>
    <w:rsid w:val="00EC4590"/>
    <w:rsid w:val="00EC465F"/>
    <w:rsid w:val="00EC4A9B"/>
    <w:rsid w:val="00EC5875"/>
    <w:rsid w:val="00ED1631"/>
    <w:rsid w:val="00ED2AFA"/>
    <w:rsid w:val="00ED74DD"/>
    <w:rsid w:val="00EE7F79"/>
    <w:rsid w:val="00EF7940"/>
    <w:rsid w:val="00EF7BDF"/>
    <w:rsid w:val="00F01CB1"/>
    <w:rsid w:val="00F030B7"/>
    <w:rsid w:val="00F17E03"/>
    <w:rsid w:val="00F21A82"/>
    <w:rsid w:val="00F21CC8"/>
    <w:rsid w:val="00F311BF"/>
    <w:rsid w:val="00F4583F"/>
    <w:rsid w:val="00F548F4"/>
    <w:rsid w:val="00F56BCC"/>
    <w:rsid w:val="00F57C30"/>
    <w:rsid w:val="00F66686"/>
    <w:rsid w:val="00F85829"/>
    <w:rsid w:val="00F874A2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semiHidden/>
    <w:unhideWhenUsed/>
    <w:qFormat/>
    <w:rsid w:val="00C32971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C32971"/>
    <w:rPr>
      <w:rFonts w:ascii="Arial" w:eastAsia="Times New Roman" w:hAnsi="Arial" w:cs="Arial"/>
      <w:b/>
      <w:bCs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0ACBB-7E7D-417B-917F-42CE1887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5495</TotalTime>
  <Pages>1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170</cp:revision>
  <cp:lastPrinted>2025-10-27T12:09:00Z</cp:lastPrinted>
  <dcterms:created xsi:type="dcterms:W3CDTF">2024-03-27T13:09:00Z</dcterms:created>
  <dcterms:modified xsi:type="dcterms:W3CDTF">2025-10-27T12:14:00Z</dcterms:modified>
</cp:coreProperties>
</file>